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C398E" w14:textId="77777777" w:rsidR="005A652A" w:rsidRDefault="005A652A" w:rsidP="005A652A">
      <w:pPr>
        <w:jc w:val="center"/>
        <w:rPr>
          <w:rFonts w:ascii="Arial" w:hAnsi="Arial" w:cs="Arial"/>
          <w:b/>
          <w:bCs/>
          <w:u w:val="single"/>
          <w:lang w:val="es-ES"/>
        </w:rPr>
      </w:pPr>
    </w:p>
    <w:p w14:paraId="4939C4DD" w14:textId="721FA3CF" w:rsidR="005A652A" w:rsidRPr="00590004" w:rsidRDefault="005A652A" w:rsidP="005A652A">
      <w:pPr>
        <w:jc w:val="center"/>
        <w:rPr>
          <w:rFonts w:ascii="Arial" w:hAnsi="Arial" w:cs="Arial"/>
          <w:b/>
          <w:bCs/>
          <w:u w:val="single"/>
          <w:lang w:val="es-ES"/>
        </w:rPr>
      </w:pPr>
      <w:r w:rsidRPr="00590004">
        <w:rPr>
          <w:rFonts w:ascii="Arial" w:hAnsi="Arial" w:cs="Arial"/>
          <w:b/>
          <w:bCs/>
          <w:u w:val="single"/>
          <w:lang w:val="es-ES"/>
        </w:rPr>
        <w:t>NOTA DE PRENSA</w:t>
      </w:r>
    </w:p>
    <w:p w14:paraId="48422B00" w14:textId="77777777" w:rsidR="005A652A" w:rsidRPr="00590004" w:rsidRDefault="005A652A" w:rsidP="005A652A">
      <w:pPr>
        <w:jc w:val="center"/>
        <w:rPr>
          <w:rFonts w:ascii="Arial" w:hAnsi="Arial" w:cs="Arial"/>
          <w:sz w:val="28"/>
          <w:szCs w:val="28"/>
          <w:lang w:val="es-ES"/>
        </w:rPr>
      </w:pPr>
    </w:p>
    <w:p w14:paraId="15184B0D" w14:textId="532F1DF2" w:rsidR="00CC15B0" w:rsidRPr="00CC15B0" w:rsidRDefault="00CC15B0" w:rsidP="00CC15B0">
      <w:pPr>
        <w:jc w:val="center"/>
        <w:rPr>
          <w:rFonts w:ascii="Arial Black" w:hAnsi="Arial Black" w:cs="Arial"/>
          <w:b/>
          <w:bCs/>
          <w:sz w:val="28"/>
          <w:szCs w:val="28"/>
          <w:lang w:val="es-ES"/>
        </w:rPr>
      </w:pPr>
      <w:r w:rsidRPr="00CC15B0">
        <w:rPr>
          <w:rFonts w:ascii="Arial Black" w:hAnsi="Arial Black" w:cs="Arial"/>
          <w:b/>
          <w:bCs/>
          <w:sz w:val="28"/>
          <w:szCs w:val="28"/>
          <w:lang w:val="es-ES"/>
        </w:rPr>
        <w:t xml:space="preserve">VI COMASURMIN: </w:t>
      </w:r>
      <w:r w:rsidR="00CF5028">
        <w:rPr>
          <w:rFonts w:ascii="Arial Black" w:hAnsi="Arial Black" w:cs="Arial"/>
          <w:b/>
          <w:bCs/>
          <w:sz w:val="28"/>
          <w:szCs w:val="28"/>
          <w:lang w:val="es-ES"/>
        </w:rPr>
        <w:t xml:space="preserve">DELEGACIÓN DE </w:t>
      </w:r>
      <w:bookmarkStart w:id="0" w:name="_GoBack"/>
      <w:bookmarkEnd w:id="0"/>
      <w:r w:rsidRPr="00CC15B0">
        <w:rPr>
          <w:rFonts w:ascii="Arial Black" w:hAnsi="Arial Black" w:cs="Arial"/>
          <w:b/>
          <w:bCs/>
          <w:sz w:val="28"/>
          <w:szCs w:val="28"/>
          <w:lang w:val="es-ES"/>
        </w:rPr>
        <w:t>EMPRESAS ALEMANAS PARTICIPARÁN EN CONGRESO MINERO DE MOQUEGUA</w:t>
      </w:r>
    </w:p>
    <w:p w14:paraId="6003E678" w14:textId="77777777" w:rsidR="00CC15B0" w:rsidRPr="00CC15B0" w:rsidRDefault="00CC15B0" w:rsidP="00CC15B0">
      <w:pPr>
        <w:jc w:val="both"/>
        <w:rPr>
          <w:rFonts w:ascii="Arial" w:hAnsi="Arial" w:cs="Arial"/>
          <w:b/>
          <w:bCs/>
          <w:sz w:val="23"/>
          <w:szCs w:val="23"/>
          <w:lang w:val="es-ES"/>
        </w:rPr>
      </w:pPr>
    </w:p>
    <w:p w14:paraId="6BD4310E" w14:textId="6808593A" w:rsidR="00CC15B0" w:rsidRPr="00CC15B0" w:rsidRDefault="00CC15B0" w:rsidP="00CC15B0">
      <w:pPr>
        <w:jc w:val="both"/>
        <w:rPr>
          <w:rFonts w:ascii="Arial" w:hAnsi="Arial" w:cs="Arial"/>
          <w:sz w:val="23"/>
          <w:szCs w:val="23"/>
          <w:lang w:val="es-ES"/>
        </w:rPr>
      </w:pPr>
    </w:p>
    <w:p w14:paraId="466AE10B" w14:textId="364AEB35"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Moquegua se prepara para</w:t>
      </w:r>
      <w:r w:rsidRPr="00CC15B0">
        <w:rPr>
          <w:rFonts w:ascii="Arial" w:hAnsi="Arial" w:cs="Arial"/>
          <w:sz w:val="23"/>
          <w:szCs w:val="23"/>
          <w:lang w:val="es-ES"/>
        </w:rPr>
        <w:t xml:space="preserve"> recibir a una importante delegación de empresas alemanas, será con motivo de la realización del VI Congreso Internacional Macro Sur Minero (COMASURMIN), que se realizará del 3 al 8 de noviembre en dicha ciudad sureña.</w:t>
      </w:r>
    </w:p>
    <w:p w14:paraId="0D483FB0" w14:textId="77777777" w:rsidR="00CC15B0" w:rsidRPr="00CC15B0" w:rsidRDefault="00CC15B0" w:rsidP="00CC15B0">
      <w:pPr>
        <w:jc w:val="both"/>
        <w:rPr>
          <w:rFonts w:ascii="Arial" w:hAnsi="Arial" w:cs="Arial"/>
          <w:sz w:val="23"/>
          <w:szCs w:val="23"/>
          <w:lang w:val="es-ES"/>
        </w:rPr>
      </w:pPr>
    </w:p>
    <w:p w14:paraId="27BFEA80" w14:textId="2320DFFB"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 xml:space="preserve">Se trata de representantes de 11 empresas especializadas en energía verde, que llegarán al país a fin de explorar oportunidades de inversión en nuestro país, informó </w:t>
      </w:r>
      <w:proofErr w:type="spellStart"/>
      <w:r w:rsidRPr="00CC15B0">
        <w:rPr>
          <w:rFonts w:ascii="Arial" w:hAnsi="Arial" w:cs="Arial"/>
          <w:sz w:val="23"/>
          <w:szCs w:val="23"/>
          <w:lang w:val="es-ES"/>
        </w:rPr>
        <w:t>Hayar</w:t>
      </w:r>
      <w:proofErr w:type="spellEnd"/>
      <w:r w:rsidRPr="00CC15B0">
        <w:rPr>
          <w:rFonts w:ascii="Arial" w:hAnsi="Arial" w:cs="Arial"/>
          <w:sz w:val="23"/>
          <w:szCs w:val="23"/>
          <w:lang w:val="es-ES"/>
        </w:rPr>
        <w:t xml:space="preserve"> </w:t>
      </w:r>
      <w:proofErr w:type="spellStart"/>
      <w:r w:rsidRPr="00CC15B0">
        <w:rPr>
          <w:rFonts w:ascii="Arial" w:hAnsi="Arial" w:cs="Arial"/>
          <w:sz w:val="23"/>
          <w:szCs w:val="23"/>
          <w:lang w:val="es-ES"/>
        </w:rPr>
        <w:t>Hilasaca</w:t>
      </w:r>
      <w:proofErr w:type="spellEnd"/>
      <w:r w:rsidRPr="00CC15B0">
        <w:rPr>
          <w:rFonts w:ascii="Arial" w:hAnsi="Arial" w:cs="Arial"/>
          <w:sz w:val="23"/>
          <w:szCs w:val="23"/>
          <w:lang w:val="es-ES"/>
        </w:rPr>
        <w:t>, presidente d</w:t>
      </w:r>
      <w:r w:rsidRPr="00CC15B0">
        <w:rPr>
          <w:rFonts w:ascii="Arial" w:hAnsi="Arial" w:cs="Arial"/>
          <w:sz w:val="23"/>
          <w:szCs w:val="23"/>
          <w:lang w:val="es-ES"/>
        </w:rPr>
        <w:t>e la Comisión Organizadora del</w:t>
      </w:r>
      <w:r w:rsidRPr="00CC15B0">
        <w:rPr>
          <w:rFonts w:ascii="Arial" w:hAnsi="Arial" w:cs="Arial"/>
          <w:sz w:val="23"/>
          <w:szCs w:val="23"/>
          <w:lang w:val="es-ES"/>
        </w:rPr>
        <w:t xml:space="preserve"> evento.</w:t>
      </w:r>
    </w:p>
    <w:p w14:paraId="089406BF" w14:textId="77777777" w:rsidR="00CC15B0" w:rsidRPr="00CC15B0" w:rsidRDefault="00CC15B0" w:rsidP="00CC15B0">
      <w:pPr>
        <w:jc w:val="both"/>
        <w:rPr>
          <w:rFonts w:ascii="Arial" w:hAnsi="Arial" w:cs="Arial"/>
          <w:sz w:val="23"/>
          <w:szCs w:val="23"/>
          <w:lang w:val="es-ES"/>
        </w:rPr>
      </w:pPr>
    </w:p>
    <w:p w14:paraId="31D3837C" w14:textId="77777777"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Explicó que la finalidad de las empresas germanas es exponer sus tecnologías en la región Moquegua, que es reconocida por su alto potencial solar.</w:t>
      </w:r>
    </w:p>
    <w:p w14:paraId="1A680B6F" w14:textId="77777777" w:rsidR="00CC15B0" w:rsidRPr="00CC15B0" w:rsidRDefault="00CC15B0" w:rsidP="00CC15B0">
      <w:pPr>
        <w:jc w:val="both"/>
        <w:rPr>
          <w:rFonts w:ascii="Arial" w:hAnsi="Arial" w:cs="Arial"/>
          <w:sz w:val="23"/>
          <w:szCs w:val="23"/>
          <w:lang w:val="es-ES"/>
        </w:rPr>
      </w:pPr>
    </w:p>
    <w:p w14:paraId="248B5D92" w14:textId="77CCD193"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 xml:space="preserve">Entre las empresas que han asegurado su participación se encuentran: </w:t>
      </w:r>
      <w:proofErr w:type="spellStart"/>
      <w:r w:rsidRPr="00CC15B0">
        <w:rPr>
          <w:rFonts w:ascii="Arial" w:hAnsi="Arial" w:cs="Arial"/>
          <w:sz w:val="23"/>
          <w:szCs w:val="23"/>
          <w:lang w:val="es-ES"/>
        </w:rPr>
        <w:t>Geyer</w:t>
      </w:r>
      <w:proofErr w:type="spellEnd"/>
      <w:r w:rsidRPr="00CC15B0">
        <w:rPr>
          <w:rFonts w:ascii="Arial" w:hAnsi="Arial" w:cs="Arial"/>
          <w:sz w:val="23"/>
          <w:szCs w:val="23"/>
          <w:lang w:val="es-ES"/>
        </w:rPr>
        <w:t xml:space="preserve"> </w:t>
      </w:r>
      <w:proofErr w:type="spellStart"/>
      <w:r w:rsidRPr="00CC15B0">
        <w:rPr>
          <w:rFonts w:ascii="Arial" w:hAnsi="Arial" w:cs="Arial"/>
          <w:sz w:val="23"/>
          <w:szCs w:val="23"/>
          <w:lang w:val="es-ES"/>
        </w:rPr>
        <w:t>Kabel</w:t>
      </w:r>
      <w:proofErr w:type="spellEnd"/>
      <w:r w:rsidRPr="00CC15B0">
        <w:rPr>
          <w:rFonts w:ascii="Arial" w:hAnsi="Arial" w:cs="Arial"/>
          <w:sz w:val="23"/>
          <w:szCs w:val="23"/>
          <w:lang w:val="es-ES"/>
        </w:rPr>
        <w:t xml:space="preserve">, </w:t>
      </w:r>
      <w:proofErr w:type="spellStart"/>
      <w:r w:rsidRPr="00CC15B0">
        <w:rPr>
          <w:rFonts w:ascii="Arial" w:hAnsi="Arial" w:cs="Arial"/>
          <w:sz w:val="23"/>
          <w:szCs w:val="23"/>
          <w:lang w:val="es-ES"/>
        </w:rPr>
        <w:t>Drager</w:t>
      </w:r>
      <w:proofErr w:type="spellEnd"/>
      <w:r w:rsidRPr="00CC15B0">
        <w:rPr>
          <w:rFonts w:ascii="Arial" w:hAnsi="Arial" w:cs="Arial"/>
          <w:sz w:val="23"/>
          <w:szCs w:val="23"/>
          <w:lang w:val="es-ES"/>
        </w:rPr>
        <w:t>, Cámara AHK, Peri P</w:t>
      </w:r>
      <w:r w:rsidRPr="00CC15B0">
        <w:rPr>
          <w:rFonts w:ascii="Arial" w:hAnsi="Arial" w:cs="Arial"/>
          <w:sz w:val="23"/>
          <w:szCs w:val="23"/>
          <w:lang w:val="es-ES"/>
        </w:rPr>
        <w:t xml:space="preserve">eruana, Bosch </w:t>
      </w:r>
      <w:proofErr w:type="spellStart"/>
      <w:r w:rsidRPr="00CC15B0">
        <w:rPr>
          <w:rFonts w:ascii="Arial" w:hAnsi="Arial" w:cs="Arial"/>
          <w:sz w:val="23"/>
          <w:szCs w:val="23"/>
          <w:lang w:val="es-ES"/>
        </w:rPr>
        <w:t>Rexroth</w:t>
      </w:r>
      <w:proofErr w:type="spellEnd"/>
      <w:r w:rsidRPr="00CC15B0">
        <w:rPr>
          <w:rFonts w:ascii="Arial" w:hAnsi="Arial" w:cs="Arial"/>
          <w:sz w:val="23"/>
          <w:szCs w:val="23"/>
          <w:lang w:val="es-ES"/>
        </w:rPr>
        <w:t xml:space="preserve">, </w:t>
      </w:r>
      <w:proofErr w:type="spellStart"/>
      <w:r w:rsidRPr="00CC15B0">
        <w:rPr>
          <w:rFonts w:ascii="Arial" w:hAnsi="Arial" w:cs="Arial"/>
          <w:sz w:val="23"/>
          <w:szCs w:val="23"/>
          <w:lang w:val="es-ES"/>
        </w:rPr>
        <w:t>Miebach</w:t>
      </w:r>
      <w:proofErr w:type="spellEnd"/>
      <w:r w:rsidRPr="00CC15B0">
        <w:rPr>
          <w:rFonts w:ascii="Arial" w:hAnsi="Arial" w:cs="Arial"/>
          <w:sz w:val="23"/>
          <w:szCs w:val="23"/>
          <w:lang w:val="es-ES"/>
        </w:rPr>
        <w:t xml:space="preserve">, </w:t>
      </w:r>
      <w:proofErr w:type="spellStart"/>
      <w:r w:rsidRPr="00CC15B0">
        <w:rPr>
          <w:rFonts w:ascii="Arial" w:hAnsi="Arial" w:cs="Arial"/>
          <w:sz w:val="23"/>
          <w:szCs w:val="23"/>
          <w:lang w:val="es-ES"/>
        </w:rPr>
        <w:t>Kaeser</w:t>
      </w:r>
      <w:proofErr w:type="spellEnd"/>
      <w:r w:rsidRPr="00CC15B0">
        <w:rPr>
          <w:rFonts w:ascii="Arial" w:hAnsi="Arial" w:cs="Arial"/>
          <w:sz w:val="23"/>
          <w:szCs w:val="23"/>
          <w:lang w:val="es-ES"/>
        </w:rPr>
        <w:t xml:space="preserve"> Compresores y </w:t>
      </w:r>
      <w:proofErr w:type="spellStart"/>
      <w:r w:rsidRPr="00CC15B0">
        <w:rPr>
          <w:rFonts w:ascii="Arial" w:hAnsi="Arial" w:cs="Arial"/>
          <w:sz w:val="23"/>
          <w:szCs w:val="23"/>
          <w:lang w:val="es-ES"/>
        </w:rPr>
        <w:t>Sew</w:t>
      </w:r>
      <w:proofErr w:type="spellEnd"/>
      <w:r w:rsidRPr="00CC15B0">
        <w:rPr>
          <w:rFonts w:ascii="Arial" w:hAnsi="Arial" w:cs="Arial"/>
          <w:sz w:val="23"/>
          <w:szCs w:val="23"/>
          <w:lang w:val="es-ES"/>
        </w:rPr>
        <w:t xml:space="preserve"> </w:t>
      </w:r>
      <w:proofErr w:type="spellStart"/>
      <w:r w:rsidRPr="00CC15B0">
        <w:rPr>
          <w:rFonts w:ascii="Arial" w:hAnsi="Arial" w:cs="Arial"/>
          <w:sz w:val="23"/>
          <w:szCs w:val="23"/>
          <w:lang w:val="es-ES"/>
        </w:rPr>
        <w:t>Eurodrive</w:t>
      </w:r>
      <w:proofErr w:type="spellEnd"/>
      <w:r w:rsidRPr="00CC15B0">
        <w:rPr>
          <w:rFonts w:ascii="Arial" w:hAnsi="Arial" w:cs="Arial"/>
          <w:sz w:val="23"/>
          <w:szCs w:val="23"/>
          <w:lang w:val="es-ES"/>
        </w:rPr>
        <w:t>.</w:t>
      </w:r>
    </w:p>
    <w:p w14:paraId="11915F04" w14:textId="77777777" w:rsidR="00CC15B0" w:rsidRPr="00CC15B0" w:rsidRDefault="00CC15B0" w:rsidP="00CC15B0">
      <w:pPr>
        <w:jc w:val="both"/>
        <w:rPr>
          <w:rFonts w:ascii="Arial" w:hAnsi="Arial" w:cs="Arial"/>
          <w:sz w:val="23"/>
          <w:szCs w:val="23"/>
          <w:lang w:val="es-ES"/>
        </w:rPr>
      </w:pPr>
    </w:p>
    <w:p w14:paraId="0811B817" w14:textId="77777777" w:rsidR="00CC15B0" w:rsidRPr="00CC15B0" w:rsidRDefault="00CC15B0" w:rsidP="00CC15B0">
      <w:pPr>
        <w:jc w:val="both"/>
        <w:rPr>
          <w:rFonts w:ascii="Arial" w:hAnsi="Arial" w:cs="Arial"/>
          <w:b/>
          <w:sz w:val="23"/>
          <w:szCs w:val="23"/>
          <w:lang w:val="es-ES"/>
        </w:rPr>
      </w:pPr>
    </w:p>
    <w:p w14:paraId="5CE56892" w14:textId="67C78F7F" w:rsidR="00CC15B0" w:rsidRPr="00CC15B0" w:rsidRDefault="00CC15B0" w:rsidP="00CC15B0">
      <w:pPr>
        <w:jc w:val="both"/>
        <w:rPr>
          <w:rFonts w:ascii="Arial" w:hAnsi="Arial" w:cs="Arial"/>
          <w:b/>
          <w:sz w:val="23"/>
          <w:szCs w:val="23"/>
          <w:lang w:val="es-ES"/>
        </w:rPr>
      </w:pPr>
      <w:r w:rsidRPr="00CC15B0">
        <w:rPr>
          <w:rFonts w:ascii="Arial" w:hAnsi="Arial" w:cs="Arial"/>
          <w:b/>
          <w:sz w:val="23"/>
          <w:szCs w:val="23"/>
          <w:lang w:val="es-ES"/>
        </w:rPr>
        <w:t>HIDRÓGENO VERDE</w:t>
      </w:r>
    </w:p>
    <w:p w14:paraId="69FDB353" w14:textId="77777777" w:rsidR="00CC15B0" w:rsidRPr="00CC15B0" w:rsidRDefault="00CC15B0" w:rsidP="00CC15B0">
      <w:pPr>
        <w:jc w:val="both"/>
        <w:rPr>
          <w:rFonts w:ascii="Arial" w:hAnsi="Arial" w:cs="Arial"/>
          <w:sz w:val="23"/>
          <w:szCs w:val="23"/>
          <w:lang w:val="es-ES"/>
        </w:rPr>
      </w:pPr>
      <w:proofErr w:type="spellStart"/>
      <w:r w:rsidRPr="00CC15B0">
        <w:rPr>
          <w:rFonts w:ascii="Arial" w:hAnsi="Arial" w:cs="Arial"/>
          <w:sz w:val="23"/>
          <w:szCs w:val="23"/>
          <w:lang w:val="es-ES"/>
        </w:rPr>
        <w:t>Hilasaca</w:t>
      </w:r>
      <w:proofErr w:type="spellEnd"/>
      <w:r w:rsidRPr="00CC15B0">
        <w:rPr>
          <w:rFonts w:ascii="Arial" w:hAnsi="Arial" w:cs="Arial"/>
          <w:sz w:val="23"/>
          <w:szCs w:val="23"/>
          <w:lang w:val="es-ES"/>
        </w:rPr>
        <w:t xml:space="preserve"> informó también que habrá un pabellón internacional que mostrará la importancia del hidrógeno verde, más aún en Moquegua, región que podría seguir los pasos de Arequipa, que desarrollará la primera planta en el Perú. </w:t>
      </w:r>
    </w:p>
    <w:p w14:paraId="44D5733C" w14:textId="77777777"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La producción de hidrógeno verde se obtiene mediante el uso de energías renovables como el agua o el aire, que lo convierte en un combustible limpio, sostenible y con un índice de contaminación cero, comentó el titular del VI COMASURMIN.</w:t>
      </w:r>
    </w:p>
    <w:p w14:paraId="4BB296D8" w14:textId="77777777" w:rsidR="00CC15B0" w:rsidRPr="00CC15B0" w:rsidRDefault="00CC15B0" w:rsidP="00CC15B0">
      <w:pPr>
        <w:jc w:val="both"/>
        <w:rPr>
          <w:rFonts w:ascii="Arial" w:hAnsi="Arial" w:cs="Arial"/>
          <w:sz w:val="23"/>
          <w:szCs w:val="23"/>
          <w:lang w:val="es-ES"/>
        </w:rPr>
      </w:pPr>
    </w:p>
    <w:p w14:paraId="1D51B257" w14:textId="75EDB9D7"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Como se recuerda, la primera planta de producción masiva de h</w:t>
      </w:r>
      <w:r w:rsidR="007B795F">
        <w:rPr>
          <w:rFonts w:ascii="Arial" w:hAnsi="Arial" w:cs="Arial"/>
          <w:sz w:val="23"/>
          <w:szCs w:val="23"/>
          <w:lang w:val="es-ES"/>
        </w:rPr>
        <w:t>idró</w:t>
      </w:r>
      <w:r w:rsidRPr="00CC15B0">
        <w:rPr>
          <w:rFonts w:ascii="Arial" w:hAnsi="Arial" w:cs="Arial"/>
          <w:sz w:val="23"/>
          <w:szCs w:val="23"/>
          <w:lang w:val="es-ES"/>
        </w:rPr>
        <w:t>geno verde en nuestro país será instalada en la Joya, con una inversión de US$ 2,500 millones de dólares y la generación de miles de puestos de trabajo.</w:t>
      </w:r>
    </w:p>
    <w:p w14:paraId="62336D39" w14:textId="77777777" w:rsidR="00CC15B0" w:rsidRPr="00CC15B0" w:rsidRDefault="00CC15B0" w:rsidP="00CC15B0">
      <w:pPr>
        <w:jc w:val="both"/>
        <w:rPr>
          <w:rFonts w:ascii="Arial" w:hAnsi="Arial" w:cs="Arial"/>
          <w:sz w:val="23"/>
          <w:szCs w:val="23"/>
          <w:lang w:val="es-ES"/>
        </w:rPr>
      </w:pPr>
    </w:p>
    <w:p w14:paraId="69F217B2" w14:textId="77777777"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El proyecto permitirá sustituir el uso de combustibles fósiles como el petróleo, y propiciará el cambio de la matriz energética para incrementar la calidad de vida de la población</w:t>
      </w:r>
    </w:p>
    <w:p w14:paraId="0783E866" w14:textId="77777777" w:rsidR="00CC15B0" w:rsidRPr="00CC15B0" w:rsidRDefault="00CC15B0" w:rsidP="00CC15B0">
      <w:pPr>
        <w:jc w:val="both"/>
        <w:rPr>
          <w:rFonts w:ascii="Arial" w:hAnsi="Arial" w:cs="Arial"/>
          <w:sz w:val="23"/>
          <w:szCs w:val="23"/>
          <w:lang w:val="es-ES"/>
        </w:rPr>
      </w:pPr>
    </w:p>
    <w:p w14:paraId="6A7757A3" w14:textId="14B08468" w:rsidR="00CC15B0" w:rsidRPr="00CC15B0" w:rsidRDefault="00CC15B0" w:rsidP="00CC15B0">
      <w:pPr>
        <w:jc w:val="both"/>
        <w:rPr>
          <w:rFonts w:ascii="Arial" w:hAnsi="Arial" w:cs="Arial"/>
          <w:sz w:val="23"/>
          <w:szCs w:val="23"/>
          <w:lang w:val="es-ES"/>
        </w:rPr>
      </w:pPr>
      <w:r w:rsidRPr="00CC15B0">
        <w:rPr>
          <w:rFonts w:ascii="Arial" w:hAnsi="Arial" w:cs="Arial"/>
          <w:sz w:val="23"/>
          <w:szCs w:val="23"/>
          <w:lang w:val="es-ES"/>
        </w:rPr>
        <w:t xml:space="preserve">El VI COMASURMIN se realizará en las instalaciones de la Universidad Nacional de Moquegua (UNAM) y del GORE Moquegua; se llevarán a cabo 103 ponencias a cargo de expositores nacionales y extranjeros en cuatro salas, quienes presentarán también nuevas tecnologías como la robótica e inteligencia artificial. </w:t>
      </w:r>
    </w:p>
    <w:p w14:paraId="52D43850" w14:textId="77777777" w:rsidR="00CC15B0" w:rsidRPr="00CC15B0" w:rsidRDefault="00CC15B0" w:rsidP="00CC15B0">
      <w:pPr>
        <w:jc w:val="both"/>
        <w:rPr>
          <w:rFonts w:ascii="Arial" w:hAnsi="Arial" w:cs="Arial"/>
          <w:sz w:val="23"/>
          <w:szCs w:val="23"/>
          <w:lang w:val="es-ES"/>
        </w:rPr>
      </w:pPr>
    </w:p>
    <w:p w14:paraId="347C03F4" w14:textId="77777777" w:rsidR="00CC15B0" w:rsidRPr="00CC15B0" w:rsidRDefault="00CC15B0" w:rsidP="00CC15B0">
      <w:pPr>
        <w:pStyle w:val="Sinespaciado"/>
        <w:jc w:val="both"/>
        <w:rPr>
          <w:rFonts w:ascii="Arial" w:hAnsi="Arial" w:cs="Arial"/>
          <w:sz w:val="23"/>
          <w:szCs w:val="23"/>
        </w:rPr>
      </w:pPr>
      <w:r w:rsidRPr="00CC15B0">
        <w:rPr>
          <w:rFonts w:ascii="Arial" w:hAnsi="Arial" w:cs="Arial"/>
          <w:sz w:val="23"/>
          <w:szCs w:val="23"/>
        </w:rPr>
        <w:t xml:space="preserve">Las inscripciones e informes pueden hacerlo a través de la página web </w:t>
      </w:r>
      <w:hyperlink r:id="rId7" w:history="1">
        <w:r w:rsidRPr="00CC15B0">
          <w:rPr>
            <w:rStyle w:val="Hipervnculo"/>
            <w:rFonts w:ascii="Arial" w:hAnsi="Arial" w:cs="Arial"/>
            <w:sz w:val="23"/>
            <w:szCs w:val="23"/>
          </w:rPr>
          <w:t>https://comasurmin.pe/</w:t>
        </w:r>
      </w:hyperlink>
      <w:r w:rsidRPr="00CC15B0">
        <w:rPr>
          <w:rStyle w:val="Hipervnculo"/>
          <w:rFonts w:ascii="Arial" w:hAnsi="Arial" w:cs="Arial"/>
          <w:sz w:val="23"/>
          <w:szCs w:val="23"/>
        </w:rPr>
        <w:t xml:space="preserve">  </w:t>
      </w:r>
      <w:r w:rsidRPr="00CC15B0">
        <w:rPr>
          <w:rFonts w:ascii="Arial" w:hAnsi="Arial" w:cs="Arial"/>
          <w:sz w:val="23"/>
          <w:szCs w:val="23"/>
        </w:rPr>
        <w:t xml:space="preserve">y /o al teléfono 951002358 </w:t>
      </w:r>
    </w:p>
    <w:p w14:paraId="1CAD3DC7" w14:textId="25F7C4F8" w:rsidR="00CC15B0" w:rsidRPr="00CC15B0" w:rsidRDefault="00CC15B0" w:rsidP="00CC15B0">
      <w:pPr>
        <w:jc w:val="both"/>
        <w:rPr>
          <w:rFonts w:ascii="Arial" w:hAnsi="Arial" w:cs="Arial"/>
          <w:sz w:val="22"/>
          <w:szCs w:val="22"/>
          <w:lang w:val="es-ES"/>
        </w:rPr>
      </w:pPr>
    </w:p>
    <w:p w14:paraId="59F9DAAB" w14:textId="4DF5C916" w:rsidR="005A652A" w:rsidRPr="00CC15B0" w:rsidRDefault="005A652A" w:rsidP="005A652A">
      <w:pPr>
        <w:pStyle w:val="Sinespaciado"/>
        <w:jc w:val="both"/>
        <w:rPr>
          <w:rFonts w:ascii="Arial" w:hAnsi="Arial" w:cs="Arial"/>
          <w:sz w:val="22"/>
          <w:szCs w:val="22"/>
          <w:lang w:val="es-ES"/>
        </w:rPr>
      </w:pPr>
    </w:p>
    <w:p w14:paraId="670AA3D9" w14:textId="77777777" w:rsidR="00CC15B0" w:rsidRDefault="002101A2" w:rsidP="00CC15B0">
      <w:pPr>
        <w:ind w:left="4248"/>
        <w:rPr>
          <w:b/>
          <w:sz w:val="22"/>
          <w:szCs w:val="22"/>
        </w:rPr>
      </w:pPr>
      <w:r w:rsidRPr="00CC15B0">
        <w:rPr>
          <w:b/>
          <w:sz w:val="22"/>
          <w:szCs w:val="22"/>
        </w:rPr>
        <w:t xml:space="preserve">                            </w:t>
      </w:r>
    </w:p>
    <w:p w14:paraId="7104CC03" w14:textId="77777777" w:rsidR="00CC15B0" w:rsidRDefault="00CC15B0" w:rsidP="00CC15B0">
      <w:pPr>
        <w:ind w:left="4248"/>
        <w:rPr>
          <w:b/>
          <w:sz w:val="22"/>
          <w:szCs w:val="22"/>
        </w:rPr>
      </w:pPr>
      <w:r>
        <w:rPr>
          <w:b/>
          <w:sz w:val="22"/>
          <w:szCs w:val="22"/>
        </w:rPr>
        <w:t xml:space="preserve"> </w:t>
      </w:r>
      <w:r>
        <w:rPr>
          <w:b/>
          <w:sz w:val="22"/>
          <w:szCs w:val="22"/>
        </w:rPr>
        <w:tab/>
      </w:r>
    </w:p>
    <w:p w14:paraId="6146C895" w14:textId="72BA52BB" w:rsidR="005A652A" w:rsidRPr="00CC15B0" w:rsidRDefault="002101A2" w:rsidP="00CC15B0">
      <w:pPr>
        <w:ind w:left="4956" w:firstLine="708"/>
        <w:rPr>
          <w:b/>
          <w:sz w:val="22"/>
          <w:szCs w:val="22"/>
        </w:rPr>
      </w:pPr>
      <w:r w:rsidRPr="00CC15B0">
        <w:rPr>
          <w:b/>
          <w:sz w:val="22"/>
          <w:szCs w:val="22"/>
        </w:rPr>
        <w:t xml:space="preserve"> </w:t>
      </w:r>
      <w:r w:rsidR="005A652A" w:rsidRPr="00CC15B0">
        <w:rPr>
          <w:b/>
          <w:sz w:val="22"/>
          <w:szCs w:val="22"/>
        </w:rPr>
        <w:t xml:space="preserve">Moquegua, </w:t>
      </w:r>
      <w:r w:rsidR="00CC15B0">
        <w:rPr>
          <w:b/>
          <w:sz w:val="22"/>
          <w:szCs w:val="22"/>
        </w:rPr>
        <w:t>23</w:t>
      </w:r>
      <w:r w:rsidR="005A652A" w:rsidRPr="00CC15B0">
        <w:rPr>
          <w:b/>
          <w:sz w:val="22"/>
          <w:szCs w:val="22"/>
        </w:rPr>
        <w:t xml:space="preserve"> de octubre de 2024</w:t>
      </w:r>
    </w:p>
    <w:p w14:paraId="5EE0E11A" w14:textId="6013877F" w:rsidR="004B0FC6" w:rsidRPr="005A652A" w:rsidRDefault="004B0FC6" w:rsidP="005A652A"/>
    <w:sectPr w:rsidR="004B0FC6" w:rsidRPr="005A652A" w:rsidSect="00CC15B0">
      <w:headerReference w:type="default" r:id="rId8"/>
      <w:pgSz w:w="11900" w:h="16840"/>
      <w:pgMar w:top="1260"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886D6" w14:textId="77777777" w:rsidR="00FA46FA" w:rsidRDefault="00FA46FA" w:rsidP="00F604BC">
      <w:r>
        <w:separator/>
      </w:r>
    </w:p>
  </w:endnote>
  <w:endnote w:type="continuationSeparator" w:id="0">
    <w:p w14:paraId="0E3BEC86" w14:textId="77777777" w:rsidR="00FA46FA" w:rsidRDefault="00FA46FA" w:rsidP="00F6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2150" w14:textId="77777777" w:rsidR="00FA46FA" w:rsidRDefault="00FA46FA" w:rsidP="00F604BC">
      <w:r>
        <w:separator/>
      </w:r>
    </w:p>
  </w:footnote>
  <w:footnote w:type="continuationSeparator" w:id="0">
    <w:p w14:paraId="66CBDF96" w14:textId="77777777" w:rsidR="00FA46FA" w:rsidRDefault="00FA46FA" w:rsidP="00F6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0C3F" w14:textId="1303C521" w:rsidR="00DC0868" w:rsidRDefault="00DC0868" w:rsidP="00DC0868">
    <w:pPr>
      <w:pStyle w:val="Encabezado"/>
      <w:jc w:val="right"/>
      <w:rPr>
        <w:sz w:val="20"/>
      </w:rPr>
    </w:pPr>
    <w:r>
      <w:rPr>
        <w:noProof/>
        <w:sz w:val="20"/>
        <w:lang w:eastAsia="es-PE"/>
      </w:rPr>
      <w:drawing>
        <wp:anchor distT="0" distB="0" distL="114300" distR="114300" simplePos="0" relativeHeight="251659264" behindDoc="0" locked="0" layoutInCell="1" allowOverlap="1" wp14:anchorId="7F2ABA7D" wp14:editId="0BBE310F">
          <wp:simplePos x="0" y="0"/>
          <wp:positionH relativeFrom="margin">
            <wp:posOffset>1453515</wp:posOffset>
          </wp:positionH>
          <wp:positionV relativeFrom="paragraph">
            <wp:posOffset>-259080</wp:posOffset>
          </wp:positionV>
          <wp:extent cx="762000" cy="717550"/>
          <wp:effectExtent l="0" t="0" r="0" b="635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pic:cNvPicPr>
                    <a:picLocks noChangeAspect="1"/>
                  </pic:cNvPicPr>
                </pic:nvPicPr>
                <pic:blipFill>
                  <a:blip r:embed="rId1">
                    <a:extLst>
                      <a:ext uri="{28A0092B-C50C-407E-A947-70E740481C1C}">
                        <a14:useLocalDpi xmlns:a14="http://schemas.microsoft.com/office/drawing/2010/main" val="0"/>
                      </a:ext>
                    </a:extLst>
                  </a:blip>
                  <a:srcRect b="6555"/>
                  <a:stretch>
                    <a:fillRect/>
                  </a:stretch>
                </pic:blipFill>
                <pic:spPr>
                  <a:xfrm>
                    <a:off x="0" y="0"/>
                    <a:ext cx="762000" cy="71755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sz w:val="20"/>
        <w:lang w:eastAsia="es-PE"/>
      </w:rPr>
      <w:drawing>
        <wp:anchor distT="0" distB="0" distL="114300" distR="114300" simplePos="0" relativeHeight="251661312" behindDoc="0" locked="0" layoutInCell="1" allowOverlap="1" wp14:anchorId="72518BD7" wp14:editId="54C55055">
          <wp:simplePos x="0" y="0"/>
          <wp:positionH relativeFrom="column">
            <wp:posOffset>5715</wp:posOffset>
          </wp:positionH>
          <wp:positionV relativeFrom="paragraph">
            <wp:posOffset>-11430</wp:posOffset>
          </wp:positionV>
          <wp:extent cx="1230630" cy="228600"/>
          <wp:effectExtent l="0" t="0" r="7620" b="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0630" cy="228600"/>
                  </a:xfrm>
                  <a:prstGeom prst="rect">
                    <a:avLst/>
                  </a:prstGeom>
                </pic:spPr>
              </pic:pic>
            </a:graphicData>
          </a:graphic>
          <wp14:sizeRelV relativeFrom="margin">
            <wp14:pctHeight>0</wp14:pctHeight>
          </wp14:sizeRelV>
        </wp:anchor>
      </w:drawing>
    </w:r>
    <w:r w:rsidR="00F604BC">
      <w:rPr>
        <w:noProof/>
        <w:sz w:val="20"/>
        <w:lang w:eastAsia="es-PE"/>
      </w:rPr>
      <mc:AlternateContent>
        <mc:Choice Requires="wps">
          <w:drawing>
            <wp:anchor distT="0" distB="0" distL="114300" distR="114300" simplePos="0" relativeHeight="251660288" behindDoc="0" locked="0" layoutInCell="1" allowOverlap="1" wp14:anchorId="5334A9D6" wp14:editId="51D4C179">
              <wp:simplePos x="0" y="0"/>
              <wp:positionH relativeFrom="column">
                <wp:posOffset>1332865</wp:posOffset>
              </wp:positionH>
              <wp:positionV relativeFrom="paragraph">
                <wp:posOffset>-239395</wp:posOffset>
              </wp:positionV>
              <wp:extent cx="0" cy="591820"/>
              <wp:effectExtent l="0" t="0" r="19050" b="17780"/>
              <wp:wrapNone/>
              <wp:docPr id="23" name="Conector recto 23"/>
              <wp:cNvGraphicFramePr/>
              <a:graphic xmlns:a="http://schemas.openxmlformats.org/drawingml/2006/main">
                <a:graphicData uri="http://schemas.microsoft.com/office/word/2010/wordprocessingShape">
                  <wps:wsp>
                    <wps:cNvCnPr/>
                    <wps:spPr>
                      <a:xfrm>
                        <a:off x="0" y="0"/>
                        <a:ext cx="0" cy="591820"/>
                      </a:xfrm>
                      <a:prstGeom prst="line">
                        <a:avLst/>
                      </a:prstGeom>
                      <a:ln w="19050">
                        <a:solidFill>
                          <a:srgbClr val="E0860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D4353" id="Conector recto 2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95pt,-18.85pt" to="104.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" strokecolor="#e0860e" strokeweight="1.5pt">
              <v:stroke joinstyle="miter"/>
            </v:line>
          </w:pict>
        </mc:Fallback>
      </mc:AlternateContent>
    </w:r>
    <w:r>
      <w:rPr>
        <w:sz w:val="20"/>
      </w:rPr>
      <w:t xml:space="preserve">                                                                                                  </w:t>
    </w:r>
    <w:r w:rsidRPr="00DC0868">
      <w:rPr>
        <w:rFonts w:ascii="Times New Roman" w:eastAsia="Times New Roman" w:hAnsi="Times New Roman" w:cs="Times New Roman"/>
        <w:noProof/>
        <w:kern w:val="0"/>
        <w:lang w:eastAsia="es-PE"/>
        <w14:ligatures w14:val="none"/>
      </w:rPr>
      <w:drawing>
        <wp:inline distT="0" distB="0" distL="0" distR="0" wp14:anchorId="50288457" wp14:editId="59966A25">
          <wp:extent cx="2245056" cy="466088"/>
          <wp:effectExtent l="0" t="0" r="3175" b="0"/>
          <wp:docPr id="21" name="Imagen 21" descr="C:\Users\Hp\Downloads\WhatsApp Image 2024-10-18 at 5.26.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4-10-18 at 5.26.31 PM.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767" cy="490318"/>
                  </a:xfrm>
                  <a:prstGeom prst="rect">
                    <a:avLst/>
                  </a:prstGeom>
                  <a:noFill/>
                  <a:ln>
                    <a:noFill/>
                  </a:ln>
                </pic:spPr>
              </pic:pic>
            </a:graphicData>
          </a:graphic>
        </wp:inline>
      </w:drawing>
    </w:r>
  </w:p>
  <w:p w14:paraId="33F825CA" w14:textId="6CD2837B" w:rsidR="00F604BC" w:rsidRDefault="00DC0868" w:rsidP="00DC0868">
    <w:pPr>
      <w:pStyle w:val="Encabezado"/>
      <w:jc w:val="right"/>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95AE3"/>
    <w:multiLevelType w:val="hybridMultilevel"/>
    <w:tmpl w:val="079EB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9272A7"/>
    <w:multiLevelType w:val="hybridMultilevel"/>
    <w:tmpl w:val="5D8AE6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AB"/>
    <w:rsid w:val="0007436B"/>
    <w:rsid w:val="00080CD3"/>
    <w:rsid w:val="000F136A"/>
    <w:rsid w:val="00103D10"/>
    <w:rsid w:val="00131825"/>
    <w:rsid w:val="0014707F"/>
    <w:rsid w:val="002101A2"/>
    <w:rsid w:val="00224C55"/>
    <w:rsid w:val="002859CA"/>
    <w:rsid w:val="00372FDC"/>
    <w:rsid w:val="003D10A8"/>
    <w:rsid w:val="00411452"/>
    <w:rsid w:val="00421F87"/>
    <w:rsid w:val="004B0FC6"/>
    <w:rsid w:val="00590004"/>
    <w:rsid w:val="005914A9"/>
    <w:rsid w:val="005A652A"/>
    <w:rsid w:val="006355DF"/>
    <w:rsid w:val="00676C47"/>
    <w:rsid w:val="0068415F"/>
    <w:rsid w:val="006A04AC"/>
    <w:rsid w:val="00707761"/>
    <w:rsid w:val="007454FF"/>
    <w:rsid w:val="00753FE3"/>
    <w:rsid w:val="007B795F"/>
    <w:rsid w:val="007D1972"/>
    <w:rsid w:val="007D4EF5"/>
    <w:rsid w:val="007F3E68"/>
    <w:rsid w:val="008B19C8"/>
    <w:rsid w:val="00940B72"/>
    <w:rsid w:val="00A75502"/>
    <w:rsid w:val="00AD7E5C"/>
    <w:rsid w:val="00AE1E06"/>
    <w:rsid w:val="00B37831"/>
    <w:rsid w:val="00BA1470"/>
    <w:rsid w:val="00C727FE"/>
    <w:rsid w:val="00C759C9"/>
    <w:rsid w:val="00CC0399"/>
    <w:rsid w:val="00CC15B0"/>
    <w:rsid w:val="00CF5028"/>
    <w:rsid w:val="00D41533"/>
    <w:rsid w:val="00D62F18"/>
    <w:rsid w:val="00D63B97"/>
    <w:rsid w:val="00DC0868"/>
    <w:rsid w:val="00EA6332"/>
    <w:rsid w:val="00EA78D6"/>
    <w:rsid w:val="00EC7D28"/>
    <w:rsid w:val="00EE4E09"/>
    <w:rsid w:val="00F604BC"/>
    <w:rsid w:val="00F73DAB"/>
    <w:rsid w:val="00FA46FA"/>
    <w:rsid w:val="00FE3E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D2C2"/>
  <w15:chartTrackingRefBased/>
  <w15:docId w15:val="{203491F6-4E12-AC46-AC31-7497E229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aliases w:val="install"/>
    <w:basedOn w:val="Normal"/>
    <w:next w:val="Normal"/>
    <w:link w:val="Ttulo1Car"/>
    <w:qFormat/>
    <w:rsid w:val="00080CD3"/>
    <w:pPr>
      <w:keepNext/>
      <w:spacing w:before="240" w:after="60"/>
      <w:outlineLvl w:val="0"/>
    </w:pPr>
    <w:rPr>
      <w:rFonts w:ascii="News Gothic MT" w:eastAsia="Times New Roman" w:hAnsi="News Gothic MT" w:cs="Times New Roman"/>
      <w:b/>
      <w:kern w:val="28"/>
      <w:sz w:val="28"/>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4E09"/>
    <w:pPr>
      <w:spacing w:before="100" w:beforeAutospacing="1" w:after="100" w:afterAutospacing="1"/>
    </w:pPr>
    <w:rPr>
      <w:rFonts w:ascii="Times New Roman" w:eastAsia="Times New Roman" w:hAnsi="Times New Roman" w:cs="Times New Roman"/>
      <w:kern w:val="0"/>
      <w:lang w:eastAsia="es-PE"/>
      <w14:ligatures w14:val="none"/>
    </w:rPr>
  </w:style>
  <w:style w:type="paragraph" w:styleId="Prrafodelista">
    <w:name w:val="List Paragraph"/>
    <w:basedOn w:val="Normal"/>
    <w:uiPriority w:val="34"/>
    <w:qFormat/>
    <w:rsid w:val="00EE4E09"/>
    <w:pPr>
      <w:ind w:left="720" w:firstLine="709"/>
      <w:contextualSpacing/>
    </w:pPr>
    <w:rPr>
      <w:rFonts w:ascii="Arial Narrow" w:eastAsia="Times New Roman" w:hAnsi="Arial Narrow" w:cs="Times New Roman"/>
      <w:kern w:val="0"/>
      <w:szCs w:val="20"/>
      <w:lang w:val="en-US"/>
      <w14:ligatures w14:val="none"/>
    </w:rPr>
  </w:style>
  <w:style w:type="paragraph" w:styleId="Sinespaciado">
    <w:name w:val="No Spacing"/>
    <w:uiPriority w:val="1"/>
    <w:qFormat/>
    <w:rsid w:val="00F604BC"/>
  </w:style>
  <w:style w:type="paragraph" w:styleId="Encabezado">
    <w:name w:val="header"/>
    <w:basedOn w:val="Normal"/>
    <w:link w:val="EncabezadoCar"/>
    <w:uiPriority w:val="99"/>
    <w:unhideWhenUsed/>
    <w:rsid w:val="00F604BC"/>
    <w:pPr>
      <w:tabs>
        <w:tab w:val="center" w:pos="4419"/>
        <w:tab w:val="right" w:pos="8838"/>
      </w:tabs>
    </w:pPr>
  </w:style>
  <w:style w:type="character" w:customStyle="1" w:styleId="EncabezadoCar">
    <w:name w:val="Encabezado Car"/>
    <w:basedOn w:val="Fuentedeprrafopredeter"/>
    <w:link w:val="Encabezado"/>
    <w:uiPriority w:val="99"/>
    <w:qFormat/>
    <w:rsid w:val="00F604BC"/>
  </w:style>
  <w:style w:type="paragraph" w:styleId="Piedepgina">
    <w:name w:val="footer"/>
    <w:basedOn w:val="Normal"/>
    <w:link w:val="PiedepginaCar"/>
    <w:uiPriority w:val="99"/>
    <w:unhideWhenUsed/>
    <w:rsid w:val="00F604BC"/>
    <w:pPr>
      <w:tabs>
        <w:tab w:val="center" w:pos="4419"/>
        <w:tab w:val="right" w:pos="8838"/>
      </w:tabs>
    </w:pPr>
  </w:style>
  <w:style w:type="character" w:customStyle="1" w:styleId="PiedepginaCar">
    <w:name w:val="Pie de página Car"/>
    <w:basedOn w:val="Fuentedeprrafopredeter"/>
    <w:link w:val="Piedepgina"/>
    <w:uiPriority w:val="99"/>
    <w:rsid w:val="00F604BC"/>
  </w:style>
  <w:style w:type="character" w:styleId="Hipervnculo">
    <w:name w:val="Hyperlink"/>
    <w:basedOn w:val="Fuentedeprrafopredeter"/>
    <w:uiPriority w:val="99"/>
    <w:unhideWhenUsed/>
    <w:rsid w:val="006355DF"/>
    <w:rPr>
      <w:color w:val="0563C1" w:themeColor="hyperlink"/>
      <w:u w:val="single"/>
    </w:rPr>
  </w:style>
  <w:style w:type="character" w:customStyle="1" w:styleId="UnresolvedMention">
    <w:name w:val="Unresolved Mention"/>
    <w:basedOn w:val="Fuentedeprrafopredeter"/>
    <w:uiPriority w:val="99"/>
    <w:semiHidden/>
    <w:unhideWhenUsed/>
    <w:rsid w:val="006355DF"/>
    <w:rPr>
      <w:color w:val="605E5C"/>
      <w:shd w:val="clear" w:color="auto" w:fill="E1DFDD"/>
    </w:rPr>
  </w:style>
  <w:style w:type="character" w:customStyle="1" w:styleId="Ttulo1Car">
    <w:name w:val="Título 1 Car"/>
    <w:aliases w:val="install Car"/>
    <w:basedOn w:val="Fuentedeprrafopredeter"/>
    <w:link w:val="Ttulo1"/>
    <w:rsid w:val="00080CD3"/>
    <w:rPr>
      <w:rFonts w:ascii="News Gothic MT" w:eastAsia="Times New Roman" w:hAnsi="News Gothic MT" w:cs="Times New Roman"/>
      <w:b/>
      <w:kern w:val="28"/>
      <w:sz w:val="28"/>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87340">
      <w:bodyDiv w:val="1"/>
      <w:marLeft w:val="0"/>
      <w:marRight w:val="0"/>
      <w:marTop w:val="0"/>
      <w:marBottom w:val="0"/>
      <w:divBdr>
        <w:top w:val="none" w:sz="0" w:space="0" w:color="auto"/>
        <w:left w:val="none" w:sz="0" w:space="0" w:color="auto"/>
        <w:bottom w:val="none" w:sz="0" w:space="0" w:color="auto"/>
        <w:right w:val="none" w:sz="0" w:space="0" w:color="auto"/>
      </w:divBdr>
    </w:div>
    <w:div w:id="1391533101">
      <w:bodyDiv w:val="1"/>
      <w:marLeft w:val="0"/>
      <w:marRight w:val="0"/>
      <w:marTop w:val="0"/>
      <w:marBottom w:val="0"/>
      <w:divBdr>
        <w:top w:val="none" w:sz="0" w:space="0" w:color="auto"/>
        <w:left w:val="none" w:sz="0" w:space="0" w:color="auto"/>
        <w:bottom w:val="none" w:sz="0" w:space="0" w:color="auto"/>
        <w:right w:val="none" w:sz="0" w:space="0" w:color="auto"/>
      </w:divBdr>
    </w:div>
    <w:div w:id="1440638861">
      <w:bodyDiv w:val="1"/>
      <w:marLeft w:val="0"/>
      <w:marRight w:val="0"/>
      <w:marTop w:val="0"/>
      <w:marBottom w:val="0"/>
      <w:divBdr>
        <w:top w:val="none" w:sz="0" w:space="0" w:color="auto"/>
        <w:left w:val="none" w:sz="0" w:space="0" w:color="auto"/>
        <w:bottom w:val="none" w:sz="0" w:space="0" w:color="auto"/>
        <w:right w:val="none" w:sz="0" w:space="0" w:color="auto"/>
      </w:divBdr>
    </w:div>
    <w:div w:id="18109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asurmin.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p65sc mso2021-38</dc:creator>
  <cp:keywords/>
  <dc:description/>
  <cp:lastModifiedBy>Hp</cp:lastModifiedBy>
  <cp:revision>4</cp:revision>
  <dcterms:created xsi:type="dcterms:W3CDTF">2024-10-23T20:25:00Z</dcterms:created>
  <dcterms:modified xsi:type="dcterms:W3CDTF">2024-10-23T21:08:00Z</dcterms:modified>
</cp:coreProperties>
</file>